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4" w:rsidRDefault="00C023C4">
      <w:pPr>
        <w:spacing w:line="200" w:lineRule="exact"/>
      </w:pPr>
      <w:bookmarkStart w:id="0" w:name="_GoBack"/>
      <w:bookmarkEnd w:id="0"/>
    </w:p>
    <w:p w:rsidR="00C023C4" w:rsidRDefault="00C023C4">
      <w:pPr>
        <w:spacing w:before="15" w:line="220" w:lineRule="exact"/>
        <w:rPr>
          <w:sz w:val="22"/>
          <w:szCs w:val="22"/>
        </w:rPr>
      </w:pPr>
    </w:p>
    <w:p w:rsidR="00C023C4" w:rsidRDefault="005B615C">
      <w:pPr>
        <w:spacing w:before="29" w:line="360" w:lineRule="auto"/>
        <w:ind w:left="2264" w:right="2264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ÁLLÁSPÁLYÁZAT </w:t>
      </w:r>
      <w:r>
        <w:rPr>
          <w:rFonts w:ascii="Cambria" w:eastAsia="Cambria" w:hAnsi="Cambria" w:cs="Cambria"/>
          <w:color w:val="333333"/>
          <w:sz w:val="22"/>
          <w:szCs w:val="22"/>
        </w:rPr>
        <w:t xml:space="preserve">GYERMEKVÉDELMI KÖZPONT TOLNA VÁRMEGYE </w:t>
      </w:r>
      <w:r>
        <w:rPr>
          <w:rFonts w:ascii="Cambria" w:eastAsia="Cambria" w:hAnsi="Cambria" w:cs="Cambria"/>
          <w:color w:val="000000"/>
          <w:sz w:val="22"/>
          <w:szCs w:val="22"/>
        </w:rPr>
        <w:t>Pillangó Lakásotthon Fadd</w:t>
      </w:r>
    </w:p>
    <w:p w:rsidR="00C023C4" w:rsidRDefault="005B615C">
      <w:pPr>
        <w:spacing w:line="360" w:lineRule="auto"/>
        <w:ind w:left="1748" w:right="1748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3333"/>
          <w:sz w:val="22"/>
          <w:szCs w:val="22"/>
        </w:rPr>
        <w:t xml:space="preserve">pályázatot hirdet Közalkalmazotti jogviszony (Kjt.) keretében </w:t>
      </w:r>
      <w:r>
        <w:rPr>
          <w:rFonts w:ascii="Cambria" w:eastAsia="Cambria" w:hAnsi="Cambria" w:cs="Cambria"/>
          <w:b/>
          <w:color w:val="333333"/>
          <w:sz w:val="28"/>
          <w:szCs w:val="28"/>
        </w:rPr>
        <w:t xml:space="preserve">Nevelő-csoportvezető </w:t>
      </w:r>
      <w:r>
        <w:rPr>
          <w:rFonts w:ascii="Cambria" w:eastAsia="Cambria" w:hAnsi="Cambria" w:cs="Cambria"/>
          <w:color w:val="333333"/>
          <w:sz w:val="22"/>
          <w:szCs w:val="22"/>
        </w:rPr>
        <w:t>Munkakör/feladatkör betöltésére.</w:t>
      </w:r>
    </w:p>
    <w:p w:rsidR="00C023C4" w:rsidRDefault="00C023C4">
      <w:pPr>
        <w:spacing w:before="4" w:line="160" w:lineRule="exact"/>
        <w:rPr>
          <w:sz w:val="17"/>
          <w:szCs w:val="17"/>
        </w:rPr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5B615C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Tevékenységi   kör   (ellátandó   feladatok):   </w:t>
      </w:r>
      <w:r>
        <w:rPr>
          <w:rFonts w:ascii="Cambria" w:eastAsia="Cambria" w:hAnsi="Cambria" w:cs="Cambria"/>
          <w:color w:val="333333"/>
          <w:sz w:val="22"/>
          <w:szCs w:val="22"/>
        </w:rPr>
        <w:t>Segíti   a   lakásotthonban   élő   gyermekeket   a beilleszkedésükben és a tanulmányiakban, figyelemmel kíséri a fejlődésüket. Tartja a kapcsolatot a gyerekek oktatási intézményeivel. Felelős a gondjaira bízott gyermekek, fiatalok testi és szellemi fejlőd</w:t>
      </w:r>
      <w:r>
        <w:rPr>
          <w:rFonts w:ascii="Cambria" w:eastAsia="Cambria" w:hAnsi="Cambria" w:cs="Cambria"/>
          <w:color w:val="333333"/>
          <w:sz w:val="22"/>
          <w:szCs w:val="22"/>
        </w:rPr>
        <w:t>éséért. Biztosítja a gyermekek jogainak az érvényesítését.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117" w:right="369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Betöltendő állás szakmacsoportja: </w:t>
      </w:r>
      <w:r>
        <w:rPr>
          <w:rFonts w:ascii="Cambria" w:eastAsia="Cambria" w:hAnsi="Cambria" w:cs="Cambria"/>
          <w:color w:val="333333"/>
          <w:sz w:val="22"/>
          <w:szCs w:val="22"/>
        </w:rPr>
        <w:t>szociális és gyámügy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117" w:right="197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Betöltendő állás munkakörének szakterülete (munkakörcsalád): </w:t>
      </w:r>
      <w:r>
        <w:rPr>
          <w:rFonts w:ascii="Cambria" w:eastAsia="Cambria" w:hAnsi="Cambria" w:cs="Cambria"/>
          <w:color w:val="333333"/>
          <w:sz w:val="22"/>
          <w:szCs w:val="22"/>
        </w:rPr>
        <w:t>Egyéb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117" w:right="3061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Betöltendő állás jogviszonya: </w:t>
      </w:r>
      <w:r>
        <w:rPr>
          <w:rFonts w:ascii="Cambria" w:eastAsia="Cambria" w:hAnsi="Cambria" w:cs="Cambria"/>
          <w:color w:val="333333"/>
          <w:sz w:val="22"/>
          <w:szCs w:val="22"/>
        </w:rPr>
        <w:t>Közalkalmazotti jogviszony (Kjt.)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Foglalkoztatás    időtartama,    munkaideje,    munkarendje,    formája:    </w:t>
      </w:r>
      <w:r>
        <w:rPr>
          <w:rFonts w:ascii="Cambria" w:eastAsia="Cambria" w:hAnsi="Cambria" w:cs="Cambria"/>
          <w:color w:val="333333"/>
          <w:sz w:val="22"/>
          <w:szCs w:val="22"/>
        </w:rPr>
        <w:t>Határozott,    40    óra, Általános, Teljes munkaidő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ind w:left="117" w:right="660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Munkavégzés helye: </w:t>
      </w:r>
      <w:r>
        <w:rPr>
          <w:rFonts w:ascii="Cambria" w:eastAsia="Cambria" w:hAnsi="Cambria" w:cs="Cambria"/>
          <w:color w:val="333333"/>
          <w:sz w:val="22"/>
          <w:szCs w:val="22"/>
        </w:rPr>
        <w:t>Fadd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Álláshirdető szervezet bemutatása: </w:t>
      </w:r>
      <w:r>
        <w:rPr>
          <w:rFonts w:ascii="Cambria" w:eastAsia="Cambria" w:hAnsi="Cambria" w:cs="Cambria"/>
          <w:color w:val="333333"/>
          <w:sz w:val="22"/>
          <w:szCs w:val="22"/>
        </w:rPr>
        <w:t xml:space="preserve">A Tolna Megyei Gyermekvédelmi Központ négy egymástól különálló és </w:t>
      </w:r>
      <w:r>
        <w:rPr>
          <w:rFonts w:ascii="Cambria" w:eastAsia="Cambria" w:hAnsi="Cambria" w:cs="Cambria"/>
          <w:color w:val="333333"/>
          <w:sz w:val="22"/>
          <w:szCs w:val="22"/>
        </w:rPr>
        <w:t>működő szakmai egységből áll, melyek a megye 9 településén helyezkednek el. 2023. évben 128 gyermek teljes ellátásáról gondoskodtunk. A Gyermekvédelmi Központban szolgálatot teljesíteni  nem  munka,  hanem  hivatás.  Az  itt  dolgozó  gyermekvédelmi  szake</w:t>
      </w:r>
      <w:r>
        <w:rPr>
          <w:rFonts w:ascii="Cambria" w:eastAsia="Cambria" w:hAnsi="Cambria" w:cs="Cambria"/>
          <w:color w:val="333333"/>
          <w:sz w:val="22"/>
          <w:szCs w:val="22"/>
        </w:rPr>
        <w:t>mberek  mind elkötelezettek abban, hogy a lehető legjobb tudásuk szerint lássanak el minden hozzánk bekerülő, segítségre szoruló gyermeket.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A munkáltatóval, állással kapcsolatos egyéb lényeges információ (pl. jogviszony létesítés feltételei;   próbaidő;  </w:t>
      </w: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 illetmény/fizetés,   speciális   adatvédelmi   tájékoztatás,   szervezet honlap címe stb.): </w:t>
      </w:r>
      <w:r>
        <w:rPr>
          <w:rFonts w:ascii="Cambria" w:eastAsia="Cambria" w:hAnsi="Cambria" w:cs="Cambria"/>
          <w:color w:val="333333"/>
          <w:sz w:val="22"/>
          <w:szCs w:val="22"/>
        </w:rPr>
        <w:t>További információ: 06-30/128-0651 telefonszámon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ind w:left="117" w:right="536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3333"/>
          <w:sz w:val="22"/>
          <w:szCs w:val="22"/>
        </w:rPr>
        <w:t>A pályázat benyújtásának módja, rendje: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3333"/>
          <w:sz w:val="22"/>
          <w:szCs w:val="22"/>
        </w:rPr>
        <w:t xml:space="preserve">Postai   úton,   a   pályázatnak   a   Gyermekvédelmi   Központ   Tolna </w:t>
      </w:r>
      <w:r>
        <w:rPr>
          <w:rFonts w:ascii="Cambria" w:eastAsia="Cambria" w:hAnsi="Cambria" w:cs="Cambria"/>
          <w:color w:val="333333"/>
          <w:sz w:val="22"/>
          <w:szCs w:val="22"/>
        </w:rPr>
        <w:t xml:space="preserve">  Vármegye   címére   történő megküldésével  (7100  Szekszárd,  Széchenyi  utca  48-52.  II  ).  Kérjük  a  borítékon  feltüntetni  a pályázati adatbázisban szereplő azonosító számot: 91702-H/24-13/2024 , valamint a munkakör megnevezését: Nevelő.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117" w:right="871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3333"/>
          <w:sz w:val="22"/>
          <w:szCs w:val="22"/>
        </w:rPr>
        <w:t>vagy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117" w:right="28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3333"/>
          <w:sz w:val="22"/>
          <w:szCs w:val="22"/>
        </w:rPr>
        <w:t>Elektronikus úton a titkarsag@tolnagyvk.hu E-mail címen keresztül</w:t>
      </w:r>
    </w:p>
    <w:p w:rsidR="00C023C4" w:rsidRDefault="00C023C4">
      <w:pPr>
        <w:spacing w:before="4" w:line="120" w:lineRule="exact"/>
        <w:rPr>
          <w:sz w:val="13"/>
          <w:szCs w:val="13"/>
        </w:rPr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5B615C">
      <w:pPr>
        <w:ind w:left="117" w:right="7211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Feltételek, Előnyök</w:t>
      </w:r>
    </w:p>
    <w:p w:rsidR="00C023C4" w:rsidRDefault="00C023C4">
      <w:pPr>
        <w:spacing w:before="18" w:line="240" w:lineRule="exact"/>
        <w:rPr>
          <w:sz w:val="24"/>
          <w:szCs w:val="24"/>
        </w:rPr>
      </w:pPr>
    </w:p>
    <w:p w:rsidR="00C023C4" w:rsidRDefault="005B615C">
      <w:pPr>
        <w:ind w:left="364" w:right="6909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Pályázati feltételek:</w:t>
      </w:r>
    </w:p>
    <w:p w:rsidR="00C023C4" w:rsidRDefault="005B615C">
      <w:pPr>
        <w:ind w:left="789" w:right="3739"/>
        <w:jc w:val="center"/>
        <w:rPr>
          <w:rFonts w:ascii="Cambria" w:eastAsia="Cambria" w:hAnsi="Cambria" w:cs="Cambria"/>
          <w:sz w:val="22"/>
          <w:szCs w:val="22"/>
        </w:rPr>
        <w:sectPr w:rsidR="00C023C4">
          <w:headerReference w:type="default" r:id="rId7"/>
          <w:type w:val="continuous"/>
          <w:pgSz w:w="11920" w:h="16840"/>
          <w:pgMar w:top="1320" w:right="1300" w:bottom="280" w:left="1300" w:header="733" w:footer="708" w:gutter="0"/>
          <w:cols w:space="708"/>
        </w:sectPr>
      </w:pPr>
      <w:r>
        <w:rPr>
          <w:rFonts w:ascii="Cambria" w:eastAsia="Cambria" w:hAnsi="Cambria" w:cs="Cambria"/>
          <w:b/>
          <w:sz w:val="22"/>
          <w:szCs w:val="22"/>
        </w:rPr>
        <w:t>Jogállásból fakadó jogszabályi követelmények:</w:t>
      </w:r>
    </w:p>
    <w:p w:rsidR="00C023C4" w:rsidRDefault="00C023C4">
      <w:pPr>
        <w:spacing w:before="7" w:line="160" w:lineRule="exact"/>
        <w:rPr>
          <w:sz w:val="17"/>
          <w:szCs w:val="17"/>
        </w:rPr>
      </w:pPr>
    </w:p>
    <w:p w:rsidR="00C023C4" w:rsidRDefault="005B615C">
      <w:pPr>
        <w:spacing w:before="29"/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Büntetlen előélet</w:t>
      </w:r>
    </w:p>
    <w:p w:rsidR="00C023C4" w:rsidRDefault="00C023C4">
      <w:pPr>
        <w:spacing w:before="7" w:line="100" w:lineRule="exact"/>
        <w:rPr>
          <w:sz w:val="11"/>
          <w:szCs w:val="11"/>
        </w:rPr>
      </w:pPr>
    </w:p>
    <w:p w:rsidR="00C023C4" w:rsidRDefault="005B615C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Cselekvőképesség</w:t>
      </w:r>
    </w:p>
    <w:p w:rsidR="00C023C4" w:rsidRDefault="00C023C4">
      <w:pPr>
        <w:spacing w:before="7" w:line="100" w:lineRule="exact"/>
        <w:rPr>
          <w:sz w:val="11"/>
          <w:szCs w:val="11"/>
        </w:rPr>
      </w:pPr>
    </w:p>
    <w:p w:rsidR="00C023C4" w:rsidRDefault="005B615C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Magyar állampolgárság</w:t>
      </w:r>
    </w:p>
    <w:p w:rsidR="00C023C4" w:rsidRDefault="00C023C4">
      <w:pPr>
        <w:spacing w:before="7" w:line="100" w:lineRule="exact"/>
        <w:rPr>
          <w:sz w:val="11"/>
          <w:szCs w:val="11"/>
        </w:rPr>
      </w:pPr>
    </w:p>
    <w:p w:rsidR="00C023C4" w:rsidRDefault="005B615C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Erkölcsi bizonyítvány</w:t>
      </w:r>
    </w:p>
    <w:p w:rsidR="00C023C4" w:rsidRDefault="00C023C4">
      <w:pPr>
        <w:spacing w:line="200" w:lineRule="exact"/>
      </w:pPr>
    </w:p>
    <w:p w:rsidR="00C023C4" w:rsidRDefault="00C023C4">
      <w:pPr>
        <w:spacing w:before="15" w:line="280" w:lineRule="exact"/>
        <w:rPr>
          <w:sz w:val="28"/>
          <w:szCs w:val="28"/>
        </w:rPr>
      </w:pPr>
    </w:p>
    <w:p w:rsidR="00C023C4" w:rsidRDefault="005B615C">
      <w:pPr>
        <w:ind w:left="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Elvárt végzettség/képesítés:</w:t>
      </w:r>
    </w:p>
    <w:p w:rsidR="00C023C4" w:rsidRDefault="00C023C4">
      <w:pPr>
        <w:spacing w:before="3" w:line="120" w:lineRule="exact"/>
        <w:rPr>
          <w:sz w:val="12"/>
          <w:szCs w:val="12"/>
        </w:rPr>
      </w:pPr>
    </w:p>
    <w:p w:rsidR="00C023C4" w:rsidRDefault="005B615C">
      <w:pPr>
        <w:spacing w:line="240" w:lineRule="exact"/>
        <w:ind w:left="837" w:right="78" w:firstLine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6. Felsőfokú végzettséghez kötött szakképesítés  alapképzés (Bsc vagy BA), Gyermek- és ifjúságvédelem, Főiskola, 15/1998. (IV.30.) NM rendelet 2. számú melléklet II. rész "Szakellátások" Nevelő munkakörre előírtak</w:t>
      </w:r>
    </w:p>
    <w:p w:rsidR="00C023C4" w:rsidRDefault="00C023C4">
      <w:pPr>
        <w:spacing w:line="200" w:lineRule="exact"/>
      </w:pPr>
    </w:p>
    <w:p w:rsidR="00C023C4" w:rsidRDefault="00C023C4">
      <w:pPr>
        <w:spacing w:before="15" w:line="280" w:lineRule="exact"/>
        <w:rPr>
          <w:sz w:val="28"/>
          <w:szCs w:val="28"/>
        </w:rPr>
      </w:pPr>
    </w:p>
    <w:p w:rsidR="00C023C4" w:rsidRDefault="005B615C">
      <w:pPr>
        <w:ind w:left="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Egyéb pályázati feltétel meghatározása:</w:t>
      </w:r>
    </w:p>
    <w:p w:rsidR="00C023C4" w:rsidRDefault="00C023C4">
      <w:pPr>
        <w:spacing w:before="3" w:line="120" w:lineRule="exact"/>
        <w:rPr>
          <w:sz w:val="12"/>
          <w:szCs w:val="12"/>
        </w:rPr>
      </w:pPr>
    </w:p>
    <w:p w:rsidR="00C023C4" w:rsidRDefault="005B615C">
      <w:pPr>
        <w:spacing w:line="240" w:lineRule="exact"/>
        <w:ind w:left="837" w:right="78" w:firstLine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A munkakör betöltője által ellátandó feladatkör: A 15/1998. (IV.30.) NM rendelet  2.  számú  melléklet  II.  rész  "Szakellátások"  2.  pont  (Gyermekotthon)  Nevelő munkakörre előírt végzettséggel töl</w:t>
      </w:r>
      <w:r>
        <w:rPr>
          <w:rFonts w:ascii="Cambria" w:eastAsia="Cambria" w:hAnsi="Cambria" w:cs="Cambria"/>
          <w:sz w:val="22"/>
          <w:szCs w:val="22"/>
        </w:rPr>
        <w:t>thető be.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spacing w:line="240" w:lineRule="exact"/>
        <w:ind w:left="837" w:right="78" w:firstLine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 xml:space="preserve">Három   hónapnál   nem   régebbi   hatósági   erkölcsi   bizonyítvány   annak igazolására,  hogy  a  pályázóval  szemben  nem  áll  fenn  a  gyermekek  védelméről  és  a gyámügyi  igazgatásról  szóló  1997.  évi  XXXI.  tv.  10/A  § </w:t>
      </w:r>
      <w:r>
        <w:rPr>
          <w:rFonts w:ascii="Cambria" w:eastAsia="Cambria" w:hAnsi="Cambria" w:cs="Cambria"/>
          <w:sz w:val="22"/>
          <w:szCs w:val="22"/>
        </w:rPr>
        <w:t xml:space="preserve"> (1)  bekezdés  a)-c)  pontjában meghatározott kizáró okok.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spacing w:line="240" w:lineRule="exact"/>
        <w:ind w:left="837" w:right="78" w:firstLine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Nyilatkozat arról, hogy a pályázó nem áll cselekvőképességet kizáró vagy korlátozó gondnokság alatt.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spacing w:line="240" w:lineRule="exact"/>
        <w:ind w:left="837" w:right="78" w:firstLine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Illetmény  és  juttatások  megállapítása  a  Közalkalmazottak  jogállásáról szóló  1992.  évi  XXXIII.  törvény  és  a  2023.  évi  LII.  Pedagógusok  új  életpályájáról  szóló törvény vonatkozó rendelkezései alapján</w:t>
      </w:r>
    </w:p>
    <w:p w:rsidR="00C023C4" w:rsidRDefault="00C023C4">
      <w:pPr>
        <w:spacing w:before="1" w:line="120" w:lineRule="exact"/>
        <w:rPr>
          <w:sz w:val="13"/>
          <w:szCs w:val="13"/>
        </w:rPr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5B615C">
      <w:pPr>
        <w:ind w:left="40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Pályázat elbírálása során előnyt </w:t>
      </w:r>
      <w:r>
        <w:rPr>
          <w:rFonts w:ascii="Cambria" w:eastAsia="Cambria" w:hAnsi="Cambria" w:cs="Cambria"/>
          <w:b/>
          <w:i/>
          <w:sz w:val="22"/>
          <w:szCs w:val="22"/>
        </w:rPr>
        <w:t>jelent:</w:t>
      </w:r>
    </w:p>
    <w:p w:rsidR="00C023C4" w:rsidRDefault="005B615C">
      <w:pPr>
        <w:ind w:left="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 elbírálása során előnyt jelent a szakmai tapasztalat?: </w:t>
      </w:r>
      <w:r>
        <w:rPr>
          <w:rFonts w:ascii="Cambria" w:eastAsia="Cambria" w:hAnsi="Cambria" w:cs="Cambria"/>
          <w:sz w:val="22"/>
          <w:szCs w:val="22"/>
        </w:rPr>
        <w:t>Igen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 elbírálása során előnyt jelent a vezetői tapasztalat?: </w:t>
      </w:r>
      <w:r>
        <w:rPr>
          <w:rFonts w:ascii="Cambria" w:eastAsia="Cambria" w:hAnsi="Cambria" w:cs="Cambria"/>
          <w:sz w:val="22"/>
          <w:szCs w:val="22"/>
        </w:rPr>
        <w:t>Igen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ind w:left="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 pályázat elbírálása során előnyt jelentő személyes kompetenciák: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Határozottság, magabizto</w:t>
      </w:r>
      <w:r>
        <w:rPr>
          <w:rFonts w:ascii="Cambria" w:eastAsia="Cambria" w:hAnsi="Cambria" w:cs="Cambria"/>
          <w:sz w:val="22"/>
          <w:szCs w:val="22"/>
        </w:rPr>
        <w:t>sság (alap)</w:t>
      </w:r>
    </w:p>
    <w:p w:rsidR="00C023C4" w:rsidRDefault="00C023C4">
      <w:pPr>
        <w:spacing w:before="7" w:line="100" w:lineRule="exact"/>
        <w:rPr>
          <w:sz w:val="11"/>
          <w:szCs w:val="11"/>
        </w:rPr>
      </w:pPr>
    </w:p>
    <w:p w:rsidR="00C023C4" w:rsidRDefault="005B615C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Döntési képesség (alap)</w:t>
      </w:r>
    </w:p>
    <w:p w:rsidR="00C023C4" w:rsidRDefault="00C023C4">
      <w:pPr>
        <w:spacing w:before="7" w:line="100" w:lineRule="exact"/>
        <w:rPr>
          <w:sz w:val="11"/>
          <w:szCs w:val="11"/>
        </w:rPr>
      </w:pPr>
    </w:p>
    <w:p w:rsidR="00C023C4" w:rsidRDefault="005B615C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Felelősség-vállalás (alap)</w:t>
      </w:r>
    </w:p>
    <w:p w:rsidR="00C023C4" w:rsidRDefault="00C023C4">
      <w:pPr>
        <w:spacing w:before="7" w:line="100" w:lineRule="exact"/>
        <w:rPr>
          <w:sz w:val="11"/>
          <w:szCs w:val="11"/>
        </w:rPr>
      </w:pPr>
    </w:p>
    <w:p w:rsidR="00C023C4" w:rsidRDefault="005B615C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Pszichés terhelhetőség (alap)</w:t>
      </w:r>
    </w:p>
    <w:p w:rsidR="00C023C4" w:rsidRDefault="00C023C4">
      <w:pPr>
        <w:spacing w:before="7" w:line="100" w:lineRule="exact"/>
        <w:rPr>
          <w:sz w:val="11"/>
          <w:szCs w:val="11"/>
        </w:rPr>
      </w:pPr>
    </w:p>
    <w:p w:rsidR="00C023C4" w:rsidRDefault="005B615C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Konfliktus-kezelés (alap)</w:t>
      </w:r>
    </w:p>
    <w:p w:rsidR="00C023C4" w:rsidRDefault="00C023C4">
      <w:pPr>
        <w:spacing w:before="1" w:line="120" w:lineRule="exact"/>
        <w:rPr>
          <w:sz w:val="13"/>
          <w:szCs w:val="13"/>
        </w:rPr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5B615C">
      <w:pPr>
        <w:ind w:left="11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 pályázat részeként benyújtandó igazolások, alátámasztó dokumentumok: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440" w:right="1218"/>
        <w:jc w:val="center"/>
        <w:rPr>
          <w:rFonts w:ascii="Cambria" w:eastAsia="Cambria" w:hAnsi="Cambria" w:cs="Cambria"/>
          <w:sz w:val="22"/>
          <w:szCs w:val="22"/>
        </w:rPr>
        <w:sectPr w:rsidR="00C023C4">
          <w:pgSz w:w="11920" w:h="16840"/>
          <w:pgMar w:top="1320" w:right="1300" w:bottom="280" w:left="1300" w:header="733" w:footer="0" w:gutter="0"/>
          <w:cols w:space="708"/>
        </w:sectPr>
      </w:pPr>
      <w:r>
        <w:rPr>
          <w:rFonts w:ascii="Droid Sans" w:eastAsia="Droid Sans" w:hAnsi="Droid Sans" w:cs="Droid Sans"/>
          <w:sz w:val="22"/>
          <w:szCs w:val="22"/>
        </w:rPr>
        <w:t xml:space="preserve">-     </w:t>
      </w:r>
      <w:r>
        <w:rPr>
          <w:rFonts w:ascii="Cambria" w:eastAsia="Cambria" w:hAnsi="Cambria" w:cs="Cambria"/>
          <w:sz w:val="22"/>
          <w:szCs w:val="22"/>
        </w:rPr>
        <w:t>fényképes önéletrajz (87/2019.(IV.23)Korm.rendelet 1 sz. melléklete alapján</w:t>
      </w:r>
    </w:p>
    <w:p w:rsidR="00C023C4" w:rsidRDefault="00C023C4">
      <w:pPr>
        <w:spacing w:before="7" w:line="160" w:lineRule="exact"/>
        <w:rPr>
          <w:sz w:val="17"/>
          <w:szCs w:val="17"/>
        </w:rPr>
      </w:pPr>
    </w:p>
    <w:p w:rsidR="00C023C4" w:rsidRDefault="005B615C">
      <w:pPr>
        <w:tabs>
          <w:tab w:val="left" w:pos="820"/>
        </w:tabs>
        <w:spacing w:before="32" w:line="240" w:lineRule="exact"/>
        <w:ind w:left="837" w:right="78" w:hanging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>-</w:t>
      </w:r>
      <w:r>
        <w:rPr>
          <w:rFonts w:ascii="Droid Sans" w:eastAsia="Droid Sans" w:hAnsi="Droid Sans" w:cs="Droid Sans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A Kjt. 20/A.§ (5) bekezdés b) pontja alapján a pályázó a pályázathoz csatolja arról szóló nyilatkozatát,   hogy   a   pályázati   anyagában   foglalt   s</w:t>
      </w:r>
      <w:r>
        <w:rPr>
          <w:rFonts w:ascii="Cambria" w:eastAsia="Cambria" w:hAnsi="Cambria" w:cs="Cambria"/>
          <w:sz w:val="22"/>
          <w:szCs w:val="22"/>
        </w:rPr>
        <w:t>zemélyes   adatainak   a   pályázati eljárással összefüggésben szükséges kezeléséhez hozzájárul.</w:t>
      </w:r>
    </w:p>
    <w:p w:rsidR="00C023C4" w:rsidRDefault="00C023C4">
      <w:pPr>
        <w:spacing w:before="7" w:line="100" w:lineRule="exact"/>
        <w:rPr>
          <w:sz w:val="11"/>
          <w:szCs w:val="11"/>
        </w:rPr>
      </w:pPr>
    </w:p>
    <w:p w:rsidR="00C023C4" w:rsidRDefault="005B615C">
      <w:pPr>
        <w:ind w:left="477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</w:t>
      </w:r>
      <w:r>
        <w:rPr>
          <w:rFonts w:ascii="Cambria" w:eastAsia="Cambria" w:hAnsi="Cambria" w:cs="Cambria"/>
          <w:sz w:val="22"/>
          <w:szCs w:val="22"/>
        </w:rPr>
        <w:t>Hozzájáruló nyilatkozat pályázati anyagba betekintésről</w:t>
      </w:r>
    </w:p>
    <w:p w:rsidR="00C023C4" w:rsidRDefault="00C023C4">
      <w:pPr>
        <w:spacing w:before="7" w:line="100" w:lineRule="exact"/>
        <w:rPr>
          <w:sz w:val="11"/>
          <w:szCs w:val="11"/>
        </w:rPr>
      </w:pPr>
    </w:p>
    <w:p w:rsidR="00C023C4" w:rsidRDefault="005B615C">
      <w:pPr>
        <w:ind w:left="477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</w:t>
      </w:r>
      <w:r>
        <w:rPr>
          <w:rFonts w:ascii="Cambria" w:eastAsia="Cambria" w:hAnsi="Cambria" w:cs="Cambria"/>
          <w:sz w:val="22"/>
          <w:szCs w:val="22"/>
        </w:rPr>
        <w:t>végzettséget, szakképesítést igazoló okiratok másolata</w:t>
      </w:r>
    </w:p>
    <w:p w:rsidR="00C023C4" w:rsidRDefault="00C023C4">
      <w:pPr>
        <w:spacing w:line="200" w:lineRule="exact"/>
      </w:pPr>
    </w:p>
    <w:p w:rsidR="00C023C4" w:rsidRDefault="00C023C4">
      <w:pPr>
        <w:spacing w:before="15" w:line="280" w:lineRule="exact"/>
        <w:rPr>
          <w:sz w:val="28"/>
          <w:szCs w:val="28"/>
        </w:rPr>
      </w:pPr>
    </w:p>
    <w:p w:rsidR="00C023C4" w:rsidRDefault="005B615C">
      <w:pPr>
        <w:ind w:left="117" w:right="365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 benyújtásának határideje: </w:t>
      </w:r>
      <w:r>
        <w:rPr>
          <w:rFonts w:ascii="Cambria" w:eastAsia="Cambria" w:hAnsi="Cambria" w:cs="Cambria"/>
          <w:sz w:val="22"/>
          <w:szCs w:val="22"/>
        </w:rPr>
        <w:t>2024.04.05. 00:00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117" w:right="360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 elbírálásának módja: </w:t>
      </w:r>
      <w:r>
        <w:rPr>
          <w:rFonts w:ascii="Cambria" w:eastAsia="Cambria" w:hAnsi="Cambria" w:cs="Cambria"/>
          <w:sz w:val="22"/>
          <w:szCs w:val="22"/>
        </w:rPr>
        <w:t>Személyes meghallgatás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117" w:right="376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 elbírálásának határideje: </w:t>
      </w:r>
      <w:r>
        <w:rPr>
          <w:rFonts w:ascii="Cambria" w:eastAsia="Cambria" w:hAnsi="Cambria" w:cs="Cambria"/>
          <w:sz w:val="22"/>
          <w:szCs w:val="22"/>
        </w:rPr>
        <w:t>2024.04.12. 00:00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ind w:left="117" w:right="7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pályázati kiírás további közzétételének helye: </w:t>
      </w:r>
      <w:r>
        <w:rPr>
          <w:rFonts w:ascii="Cambria" w:eastAsia="Cambria" w:hAnsi="Cambria" w:cs="Cambria"/>
          <w:sz w:val="22"/>
          <w:szCs w:val="22"/>
        </w:rPr>
        <w:t>Gyermekvédelmi Központ Tolna Vármegye h</w:t>
      </w:r>
      <w:r>
        <w:rPr>
          <w:rFonts w:ascii="Cambria" w:eastAsia="Cambria" w:hAnsi="Cambria" w:cs="Cambria"/>
          <w:sz w:val="22"/>
          <w:szCs w:val="22"/>
        </w:rPr>
        <w:t>onlap https://www.tolnagyvk.hu/public/intezmeny</w:t>
      </w:r>
    </w:p>
    <w:p w:rsidR="00C023C4" w:rsidRDefault="00C023C4">
      <w:pPr>
        <w:spacing w:line="120" w:lineRule="exact"/>
        <w:rPr>
          <w:sz w:val="12"/>
          <w:szCs w:val="12"/>
        </w:rPr>
      </w:pPr>
    </w:p>
    <w:p w:rsidR="00C023C4" w:rsidRDefault="005B615C">
      <w:pPr>
        <w:ind w:left="117" w:right="40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Állás tervezett betöltésének időpontja: </w:t>
      </w:r>
      <w:r>
        <w:rPr>
          <w:rFonts w:ascii="Cambria" w:eastAsia="Cambria" w:hAnsi="Cambria" w:cs="Cambria"/>
          <w:sz w:val="22"/>
          <w:szCs w:val="22"/>
        </w:rPr>
        <w:t>2024.04.15.</w:t>
      </w:r>
    </w:p>
    <w:p w:rsidR="00C023C4" w:rsidRDefault="00C023C4">
      <w:pPr>
        <w:spacing w:before="10" w:line="100" w:lineRule="exact"/>
        <w:rPr>
          <w:sz w:val="11"/>
          <w:szCs w:val="11"/>
        </w:rPr>
      </w:pPr>
    </w:p>
    <w:p w:rsidR="00C023C4" w:rsidRDefault="005B615C">
      <w:pPr>
        <w:ind w:left="117" w:right="48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Publikálás tervezett időpontja: </w:t>
      </w:r>
      <w:r>
        <w:rPr>
          <w:rFonts w:ascii="Cambria" w:eastAsia="Cambria" w:hAnsi="Cambria" w:cs="Cambria"/>
          <w:sz w:val="22"/>
          <w:szCs w:val="22"/>
        </w:rPr>
        <w:t>2024.03.18.</w:t>
      </w:r>
    </w:p>
    <w:p w:rsidR="00C023C4" w:rsidRDefault="00C023C4">
      <w:pPr>
        <w:spacing w:before="6" w:line="140" w:lineRule="exact"/>
        <w:rPr>
          <w:sz w:val="15"/>
          <w:szCs w:val="15"/>
        </w:rPr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5B615C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A pályázati kiírás közzétevője a Belügyminisztérium (BM). A pályázati kiírás a közigazgatási szerv</w:t>
      </w:r>
      <w:r>
        <w:rPr>
          <w:rFonts w:ascii="Cambria" w:eastAsia="Cambria" w:hAnsi="Cambria" w:cs="Cambria"/>
          <w:i/>
          <w:sz w:val="22"/>
          <w:szCs w:val="22"/>
        </w:rPr>
        <w:t xml:space="preserve"> által az BM részére megküldött adatokat tartalmazza, így annak tartalmáért a hatályos jogszabály alapján a pályázatot kiíró szerv felel.</w:t>
      </w:r>
    </w:p>
    <w:p w:rsidR="00C023C4" w:rsidRDefault="00C023C4">
      <w:pPr>
        <w:spacing w:before="7" w:line="120" w:lineRule="exact"/>
        <w:rPr>
          <w:sz w:val="13"/>
          <w:szCs w:val="13"/>
        </w:rPr>
      </w:pPr>
    </w:p>
    <w:p w:rsidR="00C023C4" w:rsidRDefault="00C023C4">
      <w:pPr>
        <w:spacing w:line="200" w:lineRule="exact"/>
      </w:pPr>
    </w:p>
    <w:p w:rsidR="00C023C4" w:rsidRDefault="00C023C4">
      <w:pPr>
        <w:spacing w:line="200" w:lineRule="exact"/>
      </w:pPr>
    </w:p>
    <w:p w:rsidR="00C023C4" w:rsidRDefault="00A45D84">
      <w:pPr>
        <w:ind w:left="3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49.5pt">
            <v:imagedata r:id="rId8" o:title=""/>
          </v:shape>
        </w:pict>
      </w:r>
    </w:p>
    <w:sectPr w:rsidR="00C023C4">
      <w:pgSz w:w="11920" w:h="16840"/>
      <w:pgMar w:top="1320" w:right="1300" w:bottom="280" w:left="1300" w:header="73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5C" w:rsidRDefault="005B615C">
      <w:r>
        <w:separator/>
      </w:r>
    </w:p>
  </w:endnote>
  <w:endnote w:type="continuationSeparator" w:id="0">
    <w:p w:rsidR="005B615C" w:rsidRDefault="005B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5C" w:rsidRDefault="005B615C">
      <w:r>
        <w:separator/>
      </w:r>
    </w:p>
  </w:footnote>
  <w:footnote w:type="continuationSeparator" w:id="0">
    <w:p w:rsidR="005B615C" w:rsidRDefault="005B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C4" w:rsidRDefault="005B615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2.75pt;margin-top:35.65pt;width:132.7pt;height:11pt;z-index:-251659264;mso-position-horizontal-relative:page;mso-position-vertical-relative:page" filled="f" stroked="f">
          <v:textbox inset="0,0,0,0">
            <w:txbxContent>
              <w:p w:rsidR="00C023C4" w:rsidRDefault="005B615C">
                <w:pPr>
                  <w:spacing w:line="200" w:lineRule="exact"/>
                  <w:ind w:left="20" w:right="-27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KÖZSZOLGÁLLÁS sorszám: 57403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5.6pt;margin-top:56.2pt;width:179.85pt;height:11pt;z-index:-251658240;mso-position-horizontal-relative:page;mso-position-vertical-relative:page" filled="f" stroked="f">
          <v:textbox inset="0,0,0,0">
            <w:txbxContent>
              <w:p w:rsidR="00C023C4" w:rsidRDefault="005B615C">
                <w:pPr>
                  <w:spacing w:line="200" w:lineRule="exact"/>
                  <w:ind w:left="20" w:right="-27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Intézményi iktatószám: 91702-H/24-13/2024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B11EB"/>
    <w:multiLevelType w:val="multilevel"/>
    <w:tmpl w:val="452E72A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4"/>
    <w:rsid w:val="005B615C"/>
    <w:rsid w:val="00A45D84"/>
    <w:rsid w:val="00C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3FA3F1E-E2AD-4032-8BFA-F45E8D6B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2024-03-13T07:42:00Z</dcterms:created>
  <dcterms:modified xsi:type="dcterms:W3CDTF">2024-03-13T07:42:00Z</dcterms:modified>
</cp:coreProperties>
</file>