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23" w:rsidRDefault="00651A23">
      <w:pPr>
        <w:spacing w:line="200" w:lineRule="exact"/>
      </w:pPr>
      <w:bookmarkStart w:id="0" w:name="_GoBack"/>
      <w:bookmarkEnd w:id="0"/>
    </w:p>
    <w:p w:rsidR="00651A23" w:rsidRDefault="00651A23">
      <w:pPr>
        <w:spacing w:before="15" w:line="220" w:lineRule="exact"/>
        <w:rPr>
          <w:sz w:val="22"/>
          <w:szCs w:val="22"/>
        </w:rPr>
      </w:pPr>
    </w:p>
    <w:p w:rsidR="00651A23" w:rsidRDefault="00F67A27">
      <w:pPr>
        <w:spacing w:before="29" w:line="360" w:lineRule="auto"/>
        <w:ind w:left="2264" w:right="2264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ÁLLÁSPÁLYÁZAT </w:t>
      </w:r>
      <w:r>
        <w:rPr>
          <w:rFonts w:ascii="Cambria" w:eastAsia="Cambria" w:hAnsi="Cambria" w:cs="Cambria"/>
          <w:color w:val="333333"/>
          <w:sz w:val="22"/>
          <w:szCs w:val="22"/>
        </w:rPr>
        <w:t xml:space="preserve">GYERMEKVÉDELMI KÖZPONT TOLNA VÁRMEGYE </w:t>
      </w:r>
      <w:r>
        <w:rPr>
          <w:rFonts w:ascii="Cambria" w:eastAsia="Cambria" w:hAnsi="Cambria" w:cs="Cambria"/>
          <w:color w:val="000000"/>
          <w:sz w:val="22"/>
          <w:szCs w:val="22"/>
        </w:rPr>
        <w:t>Rózsakert Gyermekotthon Hőgyész</w:t>
      </w:r>
    </w:p>
    <w:p w:rsidR="00651A23" w:rsidRDefault="00F67A27">
      <w:pPr>
        <w:spacing w:line="360" w:lineRule="auto"/>
        <w:ind w:left="1748" w:right="174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 xml:space="preserve">pályázatot hirdet Közalkalmazotti jogviszony (Kjt.) keretében </w:t>
      </w:r>
      <w:r>
        <w:rPr>
          <w:rFonts w:ascii="Cambria" w:eastAsia="Cambria" w:hAnsi="Cambria" w:cs="Cambria"/>
          <w:b/>
          <w:color w:val="333333"/>
          <w:sz w:val="28"/>
          <w:szCs w:val="28"/>
        </w:rPr>
        <w:t xml:space="preserve">Nevelő-csoportvezető </w:t>
      </w:r>
      <w:r>
        <w:rPr>
          <w:rFonts w:ascii="Cambria" w:eastAsia="Cambria" w:hAnsi="Cambria" w:cs="Cambria"/>
          <w:color w:val="333333"/>
          <w:sz w:val="22"/>
          <w:szCs w:val="22"/>
        </w:rPr>
        <w:t>Munkakör/feladatkör betöltésére.</w:t>
      </w:r>
    </w:p>
    <w:p w:rsidR="00651A23" w:rsidRDefault="00651A23">
      <w:pPr>
        <w:spacing w:before="4" w:line="160" w:lineRule="exact"/>
        <w:rPr>
          <w:sz w:val="17"/>
          <w:szCs w:val="17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Tevékenységi   kör   (ellátandó   feladatok):   </w:t>
      </w:r>
      <w:r>
        <w:rPr>
          <w:rFonts w:ascii="Cambria" w:eastAsia="Cambria" w:hAnsi="Cambria" w:cs="Cambria"/>
          <w:color w:val="333333"/>
          <w:sz w:val="22"/>
          <w:szCs w:val="22"/>
        </w:rPr>
        <w:t>Segíti   a   lakásotthonban   élő   gyermekeket   a beilleszkedésükben és a tanulmányiakban, figyelemmel kíséri a fejlődésüket. Tartja a kapcsolatot a gyerekek oktatási intézményeivel. Felelős a gondjaira bízott gyermekek, fiatalok testi és szellemi fejlőd</w:t>
      </w:r>
      <w:r>
        <w:rPr>
          <w:rFonts w:ascii="Cambria" w:eastAsia="Cambria" w:hAnsi="Cambria" w:cs="Cambria"/>
          <w:color w:val="333333"/>
          <w:sz w:val="22"/>
          <w:szCs w:val="22"/>
        </w:rPr>
        <w:t>éséért. Biztosítja a gyermekek jogainak az érvényesítését.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369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szakmacsoportja: </w:t>
      </w:r>
      <w:r>
        <w:rPr>
          <w:rFonts w:ascii="Cambria" w:eastAsia="Cambria" w:hAnsi="Cambria" w:cs="Cambria"/>
          <w:color w:val="333333"/>
          <w:sz w:val="22"/>
          <w:szCs w:val="22"/>
        </w:rPr>
        <w:t>szociális és gyámügy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197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munkakörének szakterülete (munkakörcsalád): </w:t>
      </w:r>
      <w:r>
        <w:rPr>
          <w:rFonts w:ascii="Cambria" w:eastAsia="Cambria" w:hAnsi="Cambria" w:cs="Cambria"/>
          <w:color w:val="333333"/>
          <w:sz w:val="22"/>
          <w:szCs w:val="22"/>
        </w:rPr>
        <w:t>Egyéb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306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Betöltendő állás jogviszonya: </w:t>
      </w:r>
      <w:r>
        <w:rPr>
          <w:rFonts w:ascii="Cambria" w:eastAsia="Cambria" w:hAnsi="Cambria" w:cs="Cambria"/>
          <w:color w:val="333333"/>
          <w:sz w:val="22"/>
          <w:szCs w:val="22"/>
        </w:rPr>
        <w:t>Közalkalmazotti jogviszony (Kjt.)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Foglalkoztatás    időtartama,    munkaideje,    munkarendje,    formája:    </w:t>
      </w:r>
      <w:r>
        <w:rPr>
          <w:rFonts w:ascii="Cambria" w:eastAsia="Cambria" w:hAnsi="Cambria" w:cs="Cambria"/>
          <w:color w:val="333333"/>
          <w:sz w:val="22"/>
          <w:szCs w:val="22"/>
        </w:rPr>
        <w:t>Határozott,    40    óra, Általános, Teljes munkaidő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629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Munkavégzés helye: </w:t>
      </w:r>
      <w:r>
        <w:rPr>
          <w:rFonts w:ascii="Cambria" w:eastAsia="Cambria" w:hAnsi="Cambria" w:cs="Cambria"/>
          <w:color w:val="333333"/>
          <w:sz w:val="22"/>
          <w:szCs w:val="22"/>
        </w:rPr>
        <w:t>Hőgyész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Álláshirdető    szervezet    bemutatása:    </w:t>
      </w:r>
      <w:r>
        <w:rPr>
          <w:rFonts w:ascii="Cambria" w:eastAsia="Cambria" w:hAnsi="Cambria" w:cs="Cambria"/>
          <w:color w:val="333333"/>
          <w:sz w:val="22"/>
          <w:szCs w:val="22"/>
        </w:rPr>
        <w:t>Három    hónapnál    nem    régebbi    hatósági    erk</w:t>
      </w:r>
      <w:r>
        <w:rPr>
          <w:rFonts w:ascii="Cambria" w:eastAsia="Cambria" w:hAnsi="Cambria" w:cs="Cambria"/>
          <w:color w:val="333333"/>
          <w:sz w:val="22"/>
          <w:szCs w:val="22"/>
        </w:rPr>
        <w:t>ölcsi bizonyítvány annak igazolására, hogy a pályázóval szemben nem áll fenn a gyermekek védelméről és  a  gyámügyi  igazgatásról  szóló  1997.  évi  XXXI.  tv.  10/A  §  (1)  bekezdés  a)-c)  pontjában meghatározott kizáró okok.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333333"/>
          <w:sz w:val="22"/>
          <w:szCs w:val="22"/>
        </w:rPr>
        <w:t>A munkáltatóval, állással</w:t>
      </w:r>
      <w:r>
        <w:rPr>
          <w:rFonts w:ascii="Cambria" w:eastAsia="Cambria" w:hAnsi="Cambria" w:cs="Cambria"/>
          <w:b/>
          <w:color w:val="333333"/>
          <w:sz w:val="22"/>
          <w:szCs w:val="22"/>
        </w:rPr>
        <w:t xml:space="preserve"> kapcsolatos egyéb lényeges információ (pl. jogviszony létesítés feltételei;   próbaidő;   illetmény/fizetés,   speciális   adatvédelmi   tájékoztatás,   szervezet honlap címe stb.): </w:t>
      </w:r>
      <w:r>
        <w:rPr>
          <w:rFonts w:ascii="Cambria" w:eastAsia="Cambria" w:hAnsi="Cambria" w:cs="Cambria"/>
          <w:color w:val="333333"/>
          <w:sz w:val="22"/>
          <w:szCs w:val="22"/>
        </w:rPr>
        <w:t>További információ: 06-30/128-0651 telefonszámon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536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A pályázat benyújtásána</w:t>
      </w:r>
      <w:r>
        <w:rPr>
          <w:rFonts w:ascii="Cambria" w:eastAsia="Cambria" w:hAnsi="Cambria" w:cs="Cambria"/>
          <w:color w:val="333333"/>
          <w:sz w:val="22"/>
          <w:szCs w:val="22"/>
        </w:rPr>
        <w:t>k módja, rendje: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 xml:space="preserve">Postai   úton,   a   pályázatnak   a   Gyermekvédelmi   Központ   Tolna   Vármegye   címére   történő megküldésével  (7100  Szekszárd,  Széchenyi  utca  48-52.  II  ).  Kérjük  a  borítékon  feltüntetni  a pályázati adatbázisban szereplő </w:t>
      </w:r>
      <w:r>
        <w:rPr>
          <w:rFonts w:ascii="Cambria" w:eastAsia="Cambria" w:hAnsi="Cambria" w:cs="Cambria"/>
          <w:color w:val="333333"/>
          <w:sz w:val="22"/>
          <w:szCs w:val="22"/>
        </w:rPr>
        <w:t>azonosító számot: 91702-H/24-12/2024 , valamint a munkakör megnevezését: Nevelő.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871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vagy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281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3333"/>
          <w:sz w:val="22"/>
          <w:szCs w:val="22"/>
        </w:rPr>
        <w:t>Elektronikus úton a titkarsag@tolnagyvk.hu E-mail címen keresztül</w:t>
      </w:r>
    </w:p>
    <w:p w:rsidR="00651A23" w:rsidRDefault="00651A23">
      <w:pPr>
        <w:spacing w:before="4" w:line="120" w:lineRule="exact"/>
        <w:rPr>
          <w:sz w:val="13"/>
          <w:szCs w:val="13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F67A27">
      <w:pPr>
        <w:ind w:left="117" w:right="7211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Feltételek, Előnyök</w:t>
      </w:r>
    </w:p>
    <w:p w:rsidR="00651A23" w:rsidRDefault="00651A23">
      <w:pPr>
        <w:spacing w:before="18" w:line="240" w:lineRule="exact"/>
        <w:rPr>
          <w:sz w:val="24"/>
          <w:szCs w:val="24"/>
        </w:rPr>
      </w:pPr>
    </w:p>
    <w:p w:rsidR="00651A23" w:rsidRDefault="00F67A27">
      <w:pPr>
        <w:ind w:left="40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Pályázati feltételek:</w:t>
      </w:r>
    </w:p>
    <w:p w:rsidR="00651A23" w:rsidRDefault="00F67A27">
      <w:pPr>
        <w:ind w:left="789" w:right="3739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Jogállásból fakadó jogszabályi követelmények: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Büntetlen előélet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  <w:sectPr w:rsidR="00651A23">
          <w:headerReference w:type="default" r:id="rId7"/>
          <w:type w:val="continuous"/>
          <w:pgSz w:w="11920" w:h="16840"/>
          <w:pgMar w:top="1320" w:right="1300" w:bottom="280" w:left="1300" w:header="733" w:footer="708" w:gutter="0"/>
          <w:cols w:space="708"/>
        </w:sect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Cselekvőképesség</w:t>
      </w:r>
    </w:p>
    <w:p w:rsidR="00651A23" w:rsidRDefault="00651A23">
      <w:pPr>
        <w:spacing w:before="7" w:line="160" w:lineRule="exact"/>
        <w:rPr>
          <w:sz w:val="17"/>
          <w:szCs w:val="17"/>
        </w:rPr>
      </w:pPr>
    </w:p>
    <w:p w:rsidR="00651A23" w:rsidRDefault="00F67A27">
      <w:pPr>
        <w:spacing w:before="29"/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Magyar állampolgárság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Erkölcsi bizonyítvány</w:t>
      </w:r>
    </w:p>
    <w:p w:rsidR="00651A23" w:rsidRDefault="00651A23">
      <w:pPr>
        <w:spacing w:line="200" w:lineRule="exact"/>
      </w:pPr>
    </w:p>
    <w:p w:rsidR="00651A23" w:rsidRDefault="00651A23">
      <w:pPr>
        <w:spacing w:before="15" w:line="280" w:lineRule="exact"/>
        <w:rPr>
          <w:sz w:val="28"/>
          <w:szCs w:val="28"/>
        </w:rPr>
      </w:pPr>
    </w:p>
    <w:p w:rsidR="00651A23" w:rsidRDefault="00F67A27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Elvárt végzettség/képesítés:</w:t>
      </w:r>
    </w:p>
    <w:p w:rsidR="00651A23" w:rsidRDefault="00651A23">
      <w:pPr>
        <w:spacing w:before="3" w:line="120" w:lineRule="exact"/>
        <w:rPr>
          <w:sz w:val="12"/>
          <w:szCs w:val="12"/>
        </w:rPr>
      </w:pPr>
    </w:p>
    <w:p w:rsidR="00651A23" w:rsidRDefault="00F67A27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6. Felsőfokú végzettséghez kötött szakképesítés  alapképzés (Bsc vagy BA), Gyermek- és ifjúságvédelem, Főiskola, 15/1998. (IV.30.) NM rendelet 2. számú mel</w:t>
      </w:r>
      <w:r>
        <w:rPr>
          <w:rFonts w:ascii="Cambria" w:eastAsia="Cambria" w:hAnsi="Cambria" w:cs="Cambria"/>
          <w:sz w:val="22"/>
          <w:szCs w:val="22"/>
        </w:rPr>
        <w:t>léklet II. rész "Szakellátások" Nevelő munkakörre előírtak</w:t>
      </w:r>
    </w:p>
    <w:p w:rsidR="00651A23" w:rsidRDefault="00651A23">
      <w:pPr>
        <w:spacing w:line="200" w:lineRule="exact"/>
      </w:pPr>
    </w:p>
    <w:p w:rsidR="00651A23" w:rsidRDefault="00651A23">
      <w:pPr>
        <w:spacing w:before="15" w:line="280" w:lineRule="exact"/>
        <w:rPr>
          <w:sz w:val="28"/>
          <w:szCs w:val="28"/>
        </w:rPr>
      </w:pPr>
    </w:p>
    <w:p w:rsidR="00651A23" w:rsidRDefault="00F67A27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Egyéb pályázati feltétel meghatározása:</w:t>
      </w:r>
    </w:p>
    <w:p w:rsidR="00651A23" w:rsidRDefault="00651A23">
      <w:pPr>
        <w:spacing w:before="3" w:line="120" w:lineRule="exact"/>
        <w:rPr>
          <w:sz w:val="12"/>
          <w:szCs w:val="12"/>
        </w:rPr>
      </w:pPr>
    </w:p>
    <w:p w:rsidR="00651A23" w:rsidRDefault="00F67A27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 xml:space="preserve">A munkakör betöltője által ellátandó feladatkör: A 15/1998. (IV.30.) NM rendelet  2.  számú  melléklet  II.  rész  "Szakellátások"  2.  pont  </w:t>
      </w:r>
      <w:r>
        <w:rPr>
          <w:rFonts w:ascii="Cambria" w:eastAsia="Cambria" w:hAnsi="Cambria" w:cs="Cambria"/>
          <w:sz w:val="22"/>
          <w:szCs w:val="22"/>
        </w:rPr>
        <w:t>(Gyermekotthon)  Nevelő munkakörre előírt végzettséggel tölthető be.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Három   hónapnál   nem   régebbi   hatósági   erkölcsi   bizonyítvány   annak igazolására,  hogy  a  pályázóval  szemben  nem  áll  fenn  a  gyermekek  védelméről  és  a</w:t>
      </w:r>
      <w:r>
        <w:rPr>
          <w:rFonts w:ascii="Cambria" w:eastAsia="Cambria" w:hAnsi="Cambria" w:cs="Cambria"/>
          <w:sz w:val="22"/>
          <w:szCs w:val="22"/>
        </w:rPr>
        <w:t xml:space="preserve"> gyámügyi  igazgatásról  szóló  1997.  évi  XXXI.  tv.  10/A  §  (1)  bekezdés  a)-c)  pontjában meghatározott kizáró okok.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Nyilatkozat arról, hogy a pályázó nem áll cselekvőképességet kizáró vagy korlátozó gondnokság alatt.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spacing w:line="240" w:lineRule="exact"/>
        <w:ind w:left="837" w:right="78" w:firstLine="70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Illet</w:t>
      </w:r>
      <w:r>
        <w:rPr>
          <w:rFonts w:ascii="Cambria" w:eastAsia="Cambria" w:hAnsi="Cambria" w:cs="Cambria"/>
          <w:sz w:val="22"/>
          <w:szCs w:val="22"/>
        </w:rPr>
        <w:t>mény  és  juttatások  megállapítása  a  Közalkalmazottak  jogállásáról szóló  1992.  évi  XXXIII.  törvény  és  a  2023.  évi  LII.  Pedagógusok  új  életpályájáról  szóló törvény vonatkozó rendelkezései alapján</w:t>
      </w:r>
    </w:p>
    <w:p w:rsidR="00651A23" w:rsidRDefault="00651A23">
      <w:pPr>
        <w:spacing w:before="1" w:line="120" w:lineRule="exact"/>
        <w:rPr>
          <w:sz w:val="13"/>
          <w:szCs w:val="13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F67A27">
      <w:pPr>
        <w:ind w:left="401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Pályázat elbírálása során előnyt jelen</w:t>
      </w:r>
      <w:r>
        <w:rPr>
          <w:rFonts w:ascii="Cambria" w:eastAsia="Cambria" w:hAnsi="Cambria" w:cs="Cambria"/>
          <w:b/>
          <w:i/>
          <w:sz w:val="22"/>
          <w:szCs w:val="22"/>
        </w:rPr>
        <w:t>t:</w:t>
      </w:r>
    </w:p>
    <w:p w:rsidR="00651A23" w:rsidRDefault="00F67A27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elbírálása során előnyt jelent a szakmai tapasztalat?: </w:t>
      </w:r>
      <w:r>
        <w:rPr>
          <w:rFonts w:ascii="Cambria" w:eastAsia="Cambria" w:hAnsi="Cambria" w:cs="Cambria"/>
          <w:sz w:val="22"/>
          <w:szCs w:val="22"/>
        </w:rPr>
        <w:t>Igen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elbírálása során előnyt jelent a vezetői tapasztalat?: </w:t>
      </w:r>
      <w:r>
        <w:rPr>
          <w:rFonts w:ascii="Cambria" w:eastAsia="Cambria" w:hAnsi="Cambria" w:cs="Cambria"/>
          <w:sz w:val="22"/>
          <w:szCs w:val="22"/>
        </w:rPr>
        <w:t>Igen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825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 pályázat elbírálása során előnyt jelentő személyes kompetenciák: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 xml:space="preserve">Határozottság, magabiztosság </w:t>
      </w:r>
      <w:r>
        <w:rPr>
          <w:rFonts w:ascii="Cambria" w:eastAsia="Cambria" w:hAnsi="Cambria" w:cs="Cambria"/>
          <w:sz w:val="22"/>
          <w:szCs w:val="22"/>
        </w:rPr>
        <w:t>(alap)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Döntési képesség (alap)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Felelősség-vállalás (alap)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Pszichés terhelhetőség (alap)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1545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      </w:t>
      </w:r>
      <w:r>
        <w:rPr>
          <w:rFonts w:ascii="Cambria" w:eastAsia="Cambria" w:hAnsi="Cambria" w:cs="Cambria"/>
          <w:sz w:val="22"/>
          <w:szCs w:val="22"/>
        </w:rPr>
        <w:t>Konfliktus-kezelés (alap)</w:t>
      </w:r>
    </w:p>
    <w:p w:rsidR="00651A23" w:rsidRDefault="00651A23">
      <w:pPr>
        <w:spacing w:before="1" w:line="120" w:lineRule="exact"/>
        <w:rPr>
          <w:sz w:val="13"/>
          <w:szCs w:val="13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F67A27">
      <w:pPr>
        <w:ind w:left="117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 pályázat részeként benyújtandó igazolások, alátámasztó dokumentumok: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440" w:right="1218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fényképes önéletrajz (87/2019.(IV.23)Korm.rendelet 1 sz. melléklete alapján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tabs>
          <w:tab w:val="left" w:pos="820"/>
        </w:tabs>
        <w:spacing w:line="240" w:lineRule="exact"/>
        <w:ind w:left="837" w:right="78" w:hanging="360"/>
        <w:jc w:val="both"/>
        <w:rPr>
          <w:rFonts w:ascii="Cambria" w:eastAsia="Cambria" w:hAnsi="Cambria" w:cs="Cambria"/>
          <w:sz w:val="22"/>
          <w:szCs w:val="22"/>
        </w:rPr>
        <w:sectPr w:rsidR="00651A23">
          <w:pgSz w:w="11920" w:h="16840"/>
          <w:pgMar w:top="1320" w:right="1300" w:bottom="280" w:left="1300" w:header="733" w:footer="0" w:gutter="0"/>
          <w:cols w:space="708"/>
        </w:sectPr>
      </w:pPr>
      <w:r>
        <w:rPr>
          <w:rFonts w:ascii="Droid Sans" w:eastAsia="Droid Sans" w:hAnsi="Droid Sans" w:cs="Droid Sans"/>
          <w:sz w:val="22"/>
          <w:szCs w:val="22"/>
        </w:rPr>
        <w:t>-</w:t>
      </w:r>
      <w:r>
        <w:rPr>
          <w:rFonts w:ascii="Droid Sans" w:eastAsia="Droid Sans" w:hAnsi="Droid Sans" w:cs="Droid Sans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A Kjt. 20/A.§ (5) bekezdés b) pontja alapján a pályázó a pályázathoz csatolja arról szóló nyilatkozatát,   hogy   a   pályázati   anyagában   foglalt   személye</w:t>
      </w:r>
      <w:r>
        <w:rPr>
          <w:rFonts w:ascii="Cambria" w:eastAsia="Cambria" w:hAnsi="Cambria" w:cs="Cambria"/>
          <w:sz w:val="22"/>
          <w:szCs w:val="22"/>
        </w:rPr>
        <w:t>s   adatainak   a   pályázati eljárással összefüggésben szükséges kezeléséhez hozzájárul.</w:t>
      </w:r>
    </w:p>
    <w:p w:rsidR="00651A23" w:rsidRDefault="00651A23">
      <w:pPr>
        <w:spacing w:before="7" w:line="160" w:lineRule="exact"/>
        <w:rPr>
          <w:sz w:val="17"/>
          <w:szCs w:val="17"/>
        </w:rPr>
      </w:pPr>
    </w:p>
    <w:p w:rsidR="00651A23" w:rsidRDefault="00F67A27">
      <w:pPr>
        <w:spacing w:before="29"/>
        <w:ind w:left="477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Hozzájáruló nyilatkozat pályázati anyagba betekintésről</w:t>
      </w:r>
    </w:p>
    <w:p w:rsidR="00651A23" w:rsidRDefault="00651A23">
      <w:pPr>
        <w:spacing w:before="7" w:line="100" w:lineRule="exact"/>
        <w:rPr>
          <w:sz w:val="11"/>
          <w:szCs w:val="11"/>
        </w:rPr>
      </w:pPr>
    </w:p>
    <w:p w:rsidR="00651A23" w:rsidRDefault="00F67A27">
      <w:pPr>
        <w:ind w:left="477"/>
        <w:rPr>
          <w:rFonts w:ascii="Cambria" w:eastAsia="Cambria" w:hAnsi="Cambria" w:cs="Cambria"/>
          <w:sz w:val="22"/>
          <w:szCs w:val="22"/>
        </w:rPr>
      </w:pPr>
      <w:r>
        <w:rPr>
          <w:rFonts w:ascii="Droid Sans" w:eastAsia="Droid Sans" w:hAnsi="Droid Sans" w:cs="Droid Sans"/>
          <w:sz w:val="22"/>
          <w:szCs w:val="22"/>
        </w:rPr>
        <w:t xml:space="preserve">-     </w:t>
      </w:r>
      <w:r>
        <w:rPr>
          <w:rFonts w:ascii="Cambria" w:eastAsia="Cambria" w:hAnsi="Cambria" w:cs="Cambria"/>
          <w:sz w:val="22"/>
          <w:szCs w:val="22"/>
        </w:rPr>
        <w:t>végzettséget, szakképesítést igazoló okiratok másolata</w:t>
      </w:r>
    </w:p>
    <w:p w:rsidR="00651A23" w:rsidRDefault="00651A23">
      <w:pPr>
        <w:spacing w:line="200" w:lineRule="exact"/>
      </w:pPr>
    </w:p>
    <w:p w:rsidR="00651A23" w:rsidRDefault="00651A23">
      <w:pPr>
        <w:spacing w:before="15" w:line="280" w:lineRule="exact"/>
        <w:rPr>
          <w:sz w:val="28"/>
          <w:szCs w:val="28"/>
        </w:rPr>
      </w:pPr>
    </w:p>
    <w:p w:rsidR="00651A23" w:rsidRDefault="00F67A27">
      <w:pPr>
        <w:ind w:left="117" w:right="365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benyújtásának határideje: </w:t>
      </w:r>
      <w:r>
        <w:rPr>
          <w:rFonts w:ascii="Cambria" w:eastAsia="Cambria" w:hAnsi="Cambria" w:cs="Cambria"/>
          <w:sz w:val="22"/>
          <w:szCs w:val="22"/>
        </w:rPr>
        <w:t>2024.04.05. 00:00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360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elbírálásának módja: </w:t>
      </w:r>
      <w:r>
        <w:rPr>
          <w:rFonts w:ascii="Cambria" w:eastAsia="Cambria" w:hAnsi="Cambria" w:cs="Cambria"/>
          <w:sz w:val="22"/>
          <w:szCs w:val="22"/>
        </w:rPr>
        <w:t>Személyes meghallgatás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376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 elbírálásának határideje: </w:t>
      </w:r>
      <w:r>
        <w:rPr>
          <w:rFonts w:ascii="Cambria" w:eastAsia="Cambria" w:hAnsi="Cambria" w:cs="Cambria"/>
          <w:sz w:val="22"/>
          <w:szCs w:val="22"/>
        </w:rPr>
        <w:t>2024.04.12. 00:00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7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 pályázati kiírás további közzétételének helye: </w:t>
      </w:r>
      <w:r>
        <w:rPr>
          <w:rFonts w:ascii="Cambria" w:eastAsia="Cambria" w:hAnsi="Cambria" w:cs="Cambria"/>
          <w:sz w:val="22"/>
          <w:szCs w:val="22"/>
        </w:rPr>
        <w:t>Gyermekvédelmi Központ Tolna Vármegye honlap https://www.tolnagyvk.hu/public</w:t>
      </w:r>
      <w:r>
        <w:rPr>
          <w:rFonts w:ascii="Cambria" w:eastAsia="Cambria" w:hAnsi="Cambria" w:cs="Cambria"/>
          <w:sz w:val="22"/>
          <w:szCs w:val="22"/>
        </w:rPr>
        <w:t>/intezmeny</w:t>
      </w:r>
    </w:p>
    <w:p w:rsidR="00651A23" w:rsidRDefault="00651A23">
      <w:pPr>
        <w:spacing w:line="120" w:lineRule="exact"/>
        <w:rPr>
          <w:sz w:val="12"/>
          <w:szCs w:val="12"/>
        </w:rPr>
      </w:pPr>
    </w:p>
    <w:p w:rsidR="00651A23" w:rsidRDefault="00F67A27">
      <w:pPr>
        <w:ind w:left="117" w:right="40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Állás tervezett betöltésének időpontja: </w:t>
      </w:r>
      <w:r>
        <w:rPr>
          <w:rFonts w:ascii="Cambria" w:eastAsia="Cambria" w:hAnsi="Cambria" w:cs="Cambria"/>
          <w:sz w:val="22"/>
          <w:szCs w:val="22"/>
        </w:rPr>
        <w:t>2024.04.15.</w:t>
      </w:r>
    </w:p>
    <w:p w:rsidR="00651A23" w:rsidRDefault="00651A23">
      <w:pPr>
        <w:spacing w:before="10" w:line="100" w:lineRule="exact"/>
        <w:rPr>
          <w:sz w:val="11"/>
          <w:szCs w:val="11"/>
        </w:rPr>
      </w:pPr>
    </w:p>
    <w:p w:rsidR="00651A23" w:rsidRDefault="00F67A27">
      <w:pPr>
        <w:ind w:left="117" w:right="487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Publikálás tervezett időpontja: </w:t>
      </w:r>
      <w:r>
        <w:rPr>
          <w:rFonts w:ascii="Cambria" w:eastAsia="Cambria" w:hAnsi="Cambria" w:cs="Cambria"/>
          <w:sz w:val="22"/>
          <w:szCs w:val="22"/>
        </w:rPr>
        <w:t>2024.03.18.</w:t>
      </w:r>
    </w:p>
    <w:p w:rsidR="00651A23" w:rsidRDefault="00651A23">
      <w:pPr>
        <w:spacing w:before="6" w:line="140" w:lineRule="exact"/>
        <w:rPr>
          <w:sz w:val="15"/>
          <w:szCs w:val="15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F67A27">
      <w:pPr>
        <w:ind w:left="117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A pályázati kiírás közzétevője a Belügyminisztérium (BM). A pályázati kiírás a közigazgatási szerv</w:t>
      </w:r>
      <w:r>
        <w:rPr>
          <w:rFonts w:ascii="Cambria" w:eastAsia="Cambria" w:hAnsi="Cambria" w:cs="Cambria"/>
          <w:i/>
          <w:sz w:val="22"/>
          <w:szCs w:val="22"/>
        </w:rPr>
        <w:t xml:space="preserve"> által az BM részére megküldött adatokat tartalmazza, így annak tartalmáért a hatályos jogszabály alapján a pályázatot kiíró szerv felel.</w:t>
      </w:r>
    </w:p>
    <w:p w:rsidR="00651A23" w:rsidRDefault="00651A23">
      <w:pPr>
        <w:spacing w:before="7" w:line="120" w:lineRule="exact"/>
        <w:rPr>
          <w:sz w:val="13"/>
          <w:szCs w:val="13"/>
        </w:rPr>
      </w:pPr>
    </w:p>
    <w:p w:rsidR="00651A23" w:rsidRDefault="00651A23">
      <w:pPr>
        <w:spacing w:line="200" w:lineRule="exact"/>
      </w:pPr>
    </w:p>
    <w:p w:rsidR="00651A23" w:rsidRDefault="00651A23">
      <w:pPr>
        <w:spacing w:line="200" w:lineRule="exact"/>
      </w:pPr>
    </w:p>
    <w:p w:rsidR="00651A23" w:rsidRDefault="00BD5CB7">
      <w:pPr>
        <w:ind w:left="3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49.5pt">
            <v:imagedata r:id="rId8" o:title=""/>
          </v:shape>
        </w:pict>
      </w:r>
    </w:p>
    <w:sectPr w:rsidR="00651A23">
      <w:pgSz w:w="11920" w:h="16840"/>
      <w:pgMar w:top="1320" w:right="1300" w:bottom="280" w:left="1300" w:header="7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7" w:rsidRDefault="00F67A27">
      <w:r>
        <w:separator/>
      </w:r>
    </w:p>
  </w:endnote>
  <w:endnote w:type="continuationSeparator" w:id="0">
    <w:p w:rsidR="00F67A27" w:rsidRDefault="00F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7" w:rsidRDefault="00F67A27">
      <w:r>
        <w:separator/>
      </w:r>
    </w:p>
  </w:footnote>
  <w:footnote w:type="continuationSeparator" w:id="0">
    <w:p w:rsidR="00F67A27" w:rsidRDefault="00F6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23" w:rsidRDefault="00F67A2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2.75pt;margin-top:35.65pt;width:132.7pt;height:11pt;z-index:-251659264;mso-position-horizontal-relative:page;mso-position-vertical-relative:page" filled="f" stroked="f">
          <v:textbox inset="0,0,0,0">
            <w:txbxContent>
              <w:p w:rsidR="00651A23" w:rsidRDefault="00F67A27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KÖZSZOLGÁLLÁS sorszám: 57397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5.6pt;margin-top:56.2pt;width:179.85pt;height:11pt;z-index:-251658240;mso-position-horizontal-relative:page;mso-position-vertical-relative:page" filled="f" stroked="f">
          <v:textbox inset="0,0,0,0">
            <w:txbxContent>
              <w:p w:rsidR="00651A23" w:rsidRDefault="00F67A27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Intézményi iktatószám: 91702-H/24-12/2024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13435"/>
    <w:multiLevelType w:val="multilevel"/>
    <w:tmpl w:val="45AC33F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23"/>
    <w:rsid w:val="00651A23"/>
    <w:rsid w:val="00BD5CB7"/>
    <w:rsid w:val="00F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E5D249-A15D-4AC0-8056-C867517A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2024-03-13T07:33:00Z</dcterms:created>
  <dcterms:modified xsi:type="dcterms:W3CDTF">2024-03-13T07:33:00Z</dcterms:modified>
</cp:coreProperties>
</file>